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Cyber Incident Response Checklist</w:t>
      </w:r>
    </w:p>
    <w:p>
      <w:pPr>
        <w:spacing w:after="150"/>
      </w:pPr>
      <w:r>
        <w:rPr>
          <w:i/>
          <w:iCs/>
        </w:rPr>
        <w:t xml:space="preserve">Print it, fill in the contacts, and keep a copy where you can find it if systems are down.</w:t>
      </w:r>
    </w:p>
    <w:p>
      <w:pPr>
        <w:spacing w:after="150"/>
      </w:pPr>
      <w:r>
        <w:rPr>
          <w:b/>
          <w:bCs/>
        </w:rPr>
        <w:t xml:space="preserve">Organisation:</w:t>
      </w:r>
      <w:r>
        <w:t xml:space="preserve"> [Name] · </w:t>
      </w:r>
      <w:r>
        <w:rPr>
          <w:b/>
          <w:bCs/>
        </w:rPr>
        <w:t xml:space="preserve">Last updated:</w:t>
      </w:r>
      <w:r>
        <w:t xml:space="preserve"> [date]</w:t>
      </w:r>
    </w:p>
    <w:p>
      <w:pPr>
        <w:pStyle w:val="Heading1"/>
        <w:spacing w:before="300"/>
      </w:pPr>
      <w:r>
        <w:t xml:space="preserve">Key contacts (fill in NOW, not during an incident)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Role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Name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Phone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Incident lead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/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/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IT support / MSP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/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/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Bank (fraud line)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/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/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Cyber insurer + policy #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/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/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Australian Cyber Security Hotline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—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1300 292 371 (24/7)</w:t>
            </w:r>
          </w:p>
        </w:tc>
      </w:tr>
    </w:tbl>
    <w:p/>
    <w:p>
      <w:pPr>
        <w:pStyle w:val="Heading1"/>
        <w:spacing w:before="300"/>
      </w:pPr>
      <w:r>
        <w:t xml:space="preserve">First hour</w:t>
      </w:r>
    </w:p>
    <w:p>
      <w:pPr>
        <w:spacing w:after="100"/>
      </w:pPr>
      <w:r>
        <w:t xml:space="preserve">1. </w:t>
      </w:r>
      <w:r>
        <w:rPr>
          <w:b/>
          <w:bCs/>
        </w:rPr>
        <w:t xml:space="preserve">Don't panic, don't pay.</w:t>
      </w:r>
      <w:r>
        <w:t xml:space="preserve"> Ransom demands and scam "fees" are negotiable-by-ignoring; get advice first.</w:t>
      </w:r>
    </w:p>
    <w:p>
      <w:pPr>
        <w:spacing w:after="100"/>
      </w:pPr>
      <w:r>
        <w:t xml:space="preserve">2. </w:t>
      </w:r>
      <w:r>
        <w:rPr>
          <w:b/>
          <w:bCs/>
        </w:rPr>
        <w:t xml:space="preserve">Contain.</w:t>
      </w:r>
      <w:r>
        <w:t xml:space="preserve"> Disconnect affected devices from the network/Wi-Fi. Don't turn them off (evidence lives in memory).</w:t>
      </w:r>
    </w:p>
    <w:p>
      <w:pPr>
        <w:spacing w:after="100"/>
      </w:pPr>
      <w:r>
        <w:t xml:space="preserve">3. </w:t>
      </w:r>
      <w:r>
        <w:rPr>
          <w:b/>
          <w:bCs/>
        </w:rPr>
        <w:t xml:space="preserve">Change passwords</w:t>
      </w:r>
      <w:r>
        <w:t xml:space="preserve"> for affected accounts from a </w:t>
      </w:r>
      <w:r>
        <w:rPr>
          <w:i/>
          <w:iCs/>
        </w:rPr>
        <w:t xml:space="preserve">clean</w:t>
      </w:r>
      <w:r>
        <w:t xml:space="preserve"> device — email first, then banking, then admin accounts.</w:t>
      </w:r>
    </w:p>
    <w:p>
      <w:pPr>
        <w:spacing w:after="100"/>
      </w:pPr>
      <w:r>
        <w:t xml:space="preserve">4. </w:t>
      </w:r>
      <w:r>
        <w:rPr>
          <w:b/>
          <w:bCs/>
        </w:rPr>
        <w:t xml:space="preserve">Call your bank</w:t>
      </w:r>
      <w:r>
        <w:t xml:space="preserve"> immediately if money was sent or bank details were changed on an invoice.</w:t>
      </w:r>
    </w:p>
    <w:p>
      <w:pPr>
        <w:spacing w:after="100"/>
      </w:pPr>
      <w:r>
        <w:t xml:space="preserve">5. </w:t>
      </w:r>
      <w:r>
        <w:rPr>
          <w:b/>
          <w:bCs/>
        </w:rPr>
        <w:t xml:space="preserve">Write down what happened</w:t>
      </w:r>
      <w:r>
        <w:t xml:space="preserve"> while it's fresh: what was clicked, when, on what device, what you saw.</w:t>
      </w:r>
    </w:p>
    <w:p>
      <w:pPr>
        <w:pStyle w:val="Heading1"/>
        <w:spacing w:before="300"/>
      </w:pPr>
      <w:r>
        <w:t xml:space="preserve">First day</w:t>
      </w:r>
    </w:p>
    <w:p>
      <w:pPr>
        <w:spacing w:after="100"/>
      </w:pPr>
      <w:r>
        <w:t xml:space="preserve">6. </w:t>
      </w:r>
      <w:r>
        <w:rPr>
          <w:b/>
          <w:bCs/>
        </w:rPr>
        <w:t xml:space="preserve">Call your IT support/MSP</w:t>
      </w:r>
      <w:r>
        <w:t xml:space="preserve"> and your </w:t>
      </w:r>
      <w:r>
        <w:rPr>
          <w:b/>
          <w:bCs/>
        </w:rPr>
        <w:t xml:space="preserve">cyber insurer</w:t>
      </w:r>
      <w:r>
        <w:t xml:space="preserve"> (they often have their own response team — call before spending money).</w:t>
      </w:r>
    </w:p>
    <w:p>
      <w:pPr>
        <w:spacing w:after="100"/>
      </w:pPr>
      <w:r>
        <w:t xml:space="preserve">7. </w:t>
      </w:r>
      <w:r>
        <w:rPr>
          <w:b/>
          <w:bCs/>
        </w:rPr>
        <w:t xml:space="preserve">Report it</w:t>
      </w:r>
      <w:r>
        <w:t xml:space="preserve">: ReportCyber at cyber.gov.au (and Scamwatch for scams). If money is involved, this can help recovery.</w:t>
      </w:r>
    </w:p>
    <w:p>
      <w:pPr>
        <w:spacing w:after="100"/>
      </w:pPr>
      <w:r>
        <w:t xml:space="preserve">8. </w:t>
      </w:r>
      <w:r>
        <w:rPr>
          <w:b/>
          <w:bCs/>
        </w:rPr>
        <w:t xml:space="preserve">Check email rules.</w:t>
      </w:r>
      <w:r>
        <w:t xml:space="preserve"> Attackers add hidden forwarding rules — check email settings for rules you didn't create.</w:t>
      </w:r>
    </w:p>
    <w:p>
      <w:pPr>
        <w:spacing w:after="100"/>
      </w:pPr>
      <w:r>
        <w:t xml:space="preserve">9. </w:t>
      </w:r>
      <w:r>
        <w:rPr>
          <w:b/>
          <w:bCs/>
        </w:rPr>
        <w:t xml:space="preserve">Brief your team.</w:t>
      </w:r>
      <w:r>
        <w:t xml:space="preserve"> Tell staff what happened in plain terms and what to watch for (follow-up scams impersonating you are common).</w:t>
      </w:r>
    </w:p>
    <w:p>
      <w:pPr>
        <w:pStyle w:val="Heading1"/>
        <w:spacing w:before="300"/>
      </w:pPr>
      <w:r>
        <w:t xml:space="preserve">First week</w:t>
      </w:r>
    </w:p>
    <w:p>
      <w:pPr>
        <w:spacing w:after="100"/>
      </w:pPr>
      <w:r>
        <w:t xml:space="preserve">10. </w:t>
      </w:r>
      <w:r>
        <w:rPr>
          <w:b/>
          <w:bCs/>
        </w:rPr>
        <w:t xml:space="preserve">Assess what data was exposed.</w:t>
      </w:r>
      <w:r>
        <w:t xml:space="preserve"> Personal information involved? You may have obligations under the Notifiable Data Breaches scheme — see oaic.gov.au.</w:t>
      </w:r>
    </w:p>
    <w:p>
      <w:pPr>
        <w:spacing w:after="100"/>
      </w:pPr>
      <w:r>
        <w:t xml:space="preserve">11. </w:t>
      </w:r>
      <w:r>
        <w:rPr>
          <w:b/>
          <w:bCs/>
        </w:rPr>
        <w:t xml:space="preserve">Tell affected people</w:t>
      </w:r>
      <w:r>
        <w:t xml:space="preserve"> honestly and early if their data was involved.</w:t>
      </w:r>
    </w:p>
    <w:p>
      <w:pPr>
        <w:spacing w:after="100"/>
      </w:pPr>
      <w:r>
        <w:t xml:space="preserve">12. </w:t>
      </w:r>
      <w:r>
        <w:rPr>
          <w:b/>
          <w:bCs/>
        </w:rPr>
        <w:t xml:space="preserve">Close the hole.</w:t>
      </w:r>
      <w:r>
        <w:t xml:space="preserve"> Patch, enable MFA everywhere, remove unused accounts.</w:t>
      </w:r>
    </w:p>
    <w:p>
      <w:pPr>
        <w:spacing w:after="100"/>
      </w:pPr>
      <w:r>
        <w:t xml:space="preserve">13. </w:t>
      </w:r>
      <w:r>
        <w:rPr>
          <w:b/>
          <w:bCs/>
        </w:rPr>
        <w:t xml:space="preserve">Debrief without blame.</w:t>
      </w:r>
      <w:r>
        <w:t xml:space="preserve"> What made this possible? What nearly stopped it? Fix the system, not the person.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2026-08-20T13:07:12.749Z</dcterms:created>
  <dcterms:modified xsi:type="dcterms:W3CDTF">2026-08-20T13:07:12.749Z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